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61" w:rsidRPr="00762261" w:rsidRDefault="00762261" w:rsidP="00762261">
      <w:pPr>
        <w:shd w:val="clear" w:color="auto" w:fill="FFFFFF"/>
        <w:spacing w:after="0" w:line="360" w:lineRule="auto"/>
        <w:jc w:val="both"/>
        <w:rPr>
          <w:rFonts w:ascii="Times New Roman" w:eastAsia="Times New Roman" w:hAnsi="Times New Roman" w:cs="Times New Roman"/>
          <w:b/>
          <w:color w:val="333333"/>
          <w:sz w:val="24"/>
          <w:szCs w:val="24"/>
          <w:lang w:eastAsia="en-GB"/>
        </w:rPr>
      </w:pPr>
      <w:bookmarkStart w:id="0" w:name="_GoBack"/>
      <w:bookmarkEnd w:id="0"/>
      <w:r w:rsidRPr="00762261">
        <w:rPr>
          <w:rFonts w:ascii="Times New Roman" w:eastAsia="Times New Roman" w:hAnsi="Times New Roman" w:cs="Times New Roman"/>
          <w:b/>
          <w:color w:val="333333"/>
          <w:sz w:val="24"/>
          <w:szCs w:val="24"/>
          <w:lang w:eastAsia="en-GB"/>
        </w:rPr>
        <w:t>1.1.1 - Curricula developed and implemented have relevance to the local, national, regional and global developmental needs which is reflected in Programme outcomes (POs), Programme Specific Outcomes</w:t>
      </w:r>
      <w:r w:rsidR="00374406">
        <w:rPr>
          <w:rFonts w:ascii="Times New Roman" w:eastAsia="Times New Roman" w:hAnsi="Times New Roman" w:cs="Times New Roman"/>
          <w:b/>
          <w:color w:val="333333"/>
          <w:sz w:val="24"/>
          <w:szCs w:val="24"/>
          <w:lang w:eastAsia="en-GB"/>
        </w:rPr>
        <w:t xml:space="preserve"> </w:t>
      </w:r>
      <w:r w:rsidRPr="00762261">
        <w:rPr>
          <w:rFonts w:ascii="Times New Roman" w:eastAsia="Times New Roman" w:hAnsi="Times New Roman" w:cs="Times New Roman"/>
          <w:b/>
          <w:color w:val="333333"/>
          <w:sz w:val="24"/>
          <w:szCs w:val="24"/>
          <w:lang w:eastAsia="en-GB"/>
        </w:rPr>
        <w:t>(PSOs) and Course Outcomes</w:t>
      </w:r>
      <w:r w:rsidR="00374406">
        <w:rPr>
          <w:rFonts w:ascii="Times New Roman" w:eastAsia="Times New Roman" w:hAnsi="Times New Roman" w:cs="Times New Roman"/>
          <w:b/>
          <w:color w:val="333333"/>
          <w:sz w:val="24"/>
          <w:szCs w:val="24"/>
          <w:lang w:eastAsia="en-GB"/>
        </w:rPr>
        <w:t xml:space="preserve"> </w:t>
      </w:r>
      <w:r w:rsidRPr="00762261">
        <w:rPr>
          <w:rFonts w:ascii="Times New Roman" w:eastAsia="Times New Roman" w:hAnsi="Times New Roman" w:cs="Times New Roman"/>
          <w:b/>
          <w:color w:val="333333"/>
          <w:sz w:val="24"/>
          <w:szCs w:val="24"/>
          <w:lang w:eastAsia="en-GB"/>
        </w:rPr>
        <w:t>(COs) of the Programmes offered by the University </w:t>
      </w:r>
    </w:p>
    <w:p w:rsidR="00762261" w:rsidRPr="00762261" w:rsidRDefault="00031C44"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hyperlink r:id="rId4" w:tooltip="Cut"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5" w:tooltip="Copy"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6" w:tooltip="Past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7" w:tooltip="Paste as plain text"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8" w:tooltip="Paste from Word"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9" w:tooltip="Undo"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0" w:tooltip="Redo"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1" w:tooltip="Spell Checke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2" w:tooltip="Link"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3" w:tooltip="Unlink"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4" w:tooltip="Ancho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5" w:tooltip="Imag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6" w:tooltip="Tabl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7" w:tooltip="Insert Horizontal Lin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8" w:tooltip="Insert Special Character"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hyperlink r:id="rId19" w:tooltip="Maximize" w:history="1">
        <w:r w:rsidR="00762261" w:rsidRPr="00762261">
          <w:rPr>
            <w:rFonts w:ascii="Times New Roman" w:eastAsia="Times New Roman" w:hAnsi="Times New Roman" w:cs="Times New Roman"/>
            <w:color w:val="000000"/>
            <w:sz w:val="24"/>
            <w:szCs w:val="24"/>
            <w:bdr w:val="none" w:sz="0" w:space="0" w:color="auto" w:frame="1"/>
            <w:lang w:eastAsia="en-GB"/>
          </w:rPr>
          <w:t> </w:t>
        </w:r>
      </w:hyperlink>
      <w:r w:rsidR="00762261" w:rsidRPr="00762261">
        <w:rPr>
          <w:rFonts w:ascii="Times New Roman" w:eastAsia="Times New Roman" w:hAnsi="Times New Roman" w:cs="Times New Roman"/>
          <w:sz w:val="24"/>
          <w:szCs w:val="24"/>
          <w:lang w:eastAsia="en-GB"/>
        </w:rPr>
        <w:t>The academic program</w:t>
      </w:r>
      <w:r w:rsidR="00D56EB4">
        <w:rPr>
          <w:rFonts w:ascii="Times New Roman" w:eastAsia="Times New Roman" w:hAnsi="Times New Roman" w:cs="Times New Roman"/>
          <w:sz w:val="24"/>
          <w:szCs w:val="24"/>
          <w:lang w:eastAsia="en-GB"/>
        </w:rPr>
        <w:t>mes offered by HBNI aim</w:t>
      </w:r>
      <w:r w:rsidR="00762261" w:rsidRPr="00762261">
        <w:rPr>
          <w:rFonts w:ascii="Times New Roman" w:eastAsia="Times New Roman" w:hAnsi="Times New Roman" w:cs="Times New Roman"/>
          <w:sz w:val="24"/>
          <w:szCs w:val="24"/>
          <w:lang w:eastAsia="en-GB"/>
        </w:rPr>
        <w:t xml:space="preserve"> to assimilate basic research with technology development. HBNI has uniquely designed the academic program</w:t>
      </w:r>
      <w:r w:rsidR="00D56EB4">
        <w:rPr>
          <w:rFonts w:ascii="Times New Roman" w:eastAsia="Times New Roman" w:hAnsi="Times New Roman" w:cs="Times New Roman"/>
          <w:sz w:val="24"/>
          <w:szCs w:val="24"/>
          <w:lang w:eastAsia="en-GB"/>
        </w:rPr>
        <w:t>me</w:t>
      </w:r>
      <w:r w:rsidR="00762261" w:rsidRPr="00762261">
        <w:rPr>
          <w:rFonts w:ascii="Times New Roman" w:eastAsia="Times New Roman" w:hAnsi="Times New Roman" w:cs="Times New Roman"/>
          <w:sz w:val="24"/>
          <w:szCs w:val="24"/>
          <w:lang w:eastAsia="en-GB"/>
        </w:rPr>
        <w:t>s in such a way that they can build the required manpower in the research and development area of various domains, particularly in the field of Nuclear Science and Technology. The diverse academic program</w:t>
      </w:r>
      <w:r w:rsidR="00D56EB4">
        <w:rPr>
          <w:rFonts w:ascii="Times New Roman" w:eastAsia="Times New Roman" w:hAnsi="Times New Roman" w:cs="Times New Roman"/>
          <w:sz w:val="24"/>
          <w:szCs w:val="24"/>
          <w:lang w:eastAsia="en-GB"/>
        </w:rPr>
        <w:t>me</w:t>
      </w:r>
      <w:r w:rsidR="00762261" w:rsidRPr="00762261">
        <w:rPr>
          <w:rFonts w:ascii="Times New Roman" w:eastAsia="Times New Roman" w:hAnsi="Times New Roman" w:cs="Times New Roman"/>
          <w:sz w:val="24"/>
          <w:szCs w:val="24"/>
          <w:lang w:eastAsia="en-GB"/>
        </w:rPr>
        <w:t>s at HBNI also intend to create professionals in the areas of Engineering, Mathematics and Medical research etc., as per the requirements of the society.</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Some of the post graduate level programs offered by HBNI are unique in their aspects and are able to address the needs of the country. Post-graduate diploma programs are offered at BARC Training schools at Mumbai, Kalpakkam, Hyderabad and Indore. The courses offered as part of these programs also meet the requirement of M. Tech / MSc(Engg) programs. These courses are designed to meet the mission needs of the concerned centers. For example, courses at IGCAR, Kalpakkam focus on the needs of the fast reactor program, while courses at RRCAT focus on the needs of the accelerator program.Since many of the vital domains of activity in DAE are multidisciplinary in nature (e.g. Nuclear fuel cycle, accelerator science), courses are also designed to give a multidisciplinary flavor by introducing the science as well as technology elements. Thus these courses address human resources of the country in the vital domain of indigenous development of nuclear science and technology. The curriculum is also designed to cater to M. Tech students from defense organizations, who get trained to engage in associated defense programs through exposure to elements of nuclear technology and radiation safety.</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HBNI offers various academic program</w:t>
      </w:r>
      <w:r w:rsidR="00D56EB4">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in Medical and Health Sciences which fulfill the national requirements of expertise and knowledge base in the treatment of various types of cancers prevalent in India. With continuous rise of cancer cases in the country, the early diagnosis and treatment is essential and researches in this direction are the need of the hour. The academic program</w:t>
      </w:r>
      <w:r w:rsidR="00D56EB4">
        <w:rPr>
          <w:rFonts w:ascii="Times New Roman" w:eastAsia="Times New Roman" w:hAnsi="Times New Roman" w:cs="Times New Roman"/>
          <w:sz w:val="24"/>
          <w:szCs w:val="24"/>
          <w:lang w:eastAsia="en-GB"/>
        </w:rPr>
        <w:t>mes at HBNI play</w:t>
      </w:r>
      <w:r w:rsidRPr="00762261">
        <w:rPr>
          <w:rFonts w:ascii="Times New Roman" w:eastAsia="Times New Roman" w:hAnsi="Times New Roman" w:cs="Times New Roman"/>
          <w:sz w:val="24"/>
          <w:szCs w:val="24"/>
          <w:lang w:eastAsia="en-GB"/>
        </w:rPr>
        <w:t xml:space="preserve"> a significant role in establishing a knowledge base and contributing towards cancer research.</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Applications of radioactivity and various types of ra</w:t>
      </w:r>
      <w:r w:rsidR="00D56EB4">
        <w:rPr>
          <w:rFonts w:ascii="Times New Roman" w:eastAsia="Times New Roman" w:hAnsi="Times New Roman" w:cs="Times New Roman"/>
          <w:sz w:val="24"/>
          <w:szCs w:val="24"/>
          <w:lang w:eastAsia="en-GB"/>
        </w:rPr>
        <w:t>diation are steadily increasing</w:t>
      </w:r>
      <w:r w:rsidRPr="00762261">
        <w:rPr>
          <w:rFonts w:ascii="Times New Roman" w:eastAsia="Times New Roman" w:hAnsi="Times New Roman" w:cs="Times New Roman"/>
          <w:sz w:val="24"/>
          <w:szCs w:val="24"/>
          <w:lang w:eastAsia="en-GB"/>
        </w:rPr>
        <w:t xml:space="preserve"> in a number of industries and particularly in healthcare industry. The requirement of specialists who could ensure radiation safety in the hospitals and industries has become an important need for the country, and the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 “Diploma in Radiation Protection” run by HBNI is a highly sought-after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with benefits accruing to a diverse set of stake holders.</w:t>
      </w:r>
    </w:p>
    <w:p w:rsidR="00762261" w:rsidRPr="00762261" w:rsidRDefault="00762261" w:rsidP="00762261">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lastRenderedPageBreak/>
        <w:tab/>
        <w:t>While designing the above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HBNI also ensures the quality of the program</w:t>
      </w:r>
      <w:r w:rsidR="00374406">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and the periodic revision of the syllabus and introduction of new courses are carried out to stay in tune with the latest developments.</w:t>
      </w:r>
    </w:p>
    <w:p w:rsidR="00C45431" w:rsidRPr="00762261" w:rsidRDefault="00C45431">
      <w:pPr>
        <w:rPr>
          <w:rFonts w:ascii="Times New Roman" w:hAnsi="Times New Roman" w:cs="Times New Roman"/>
          <w:sz w:val="24"/>
          <w:szCs w:val="24"/>
        </w:rPr>
      </w:pPr>
    </w:p>
    <w:sectPr w:rsidR="00C45431" w:rsidRPr="00762261" w:rsidSect="00757E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61"/>
    <w:rsid w:val="00031C44"/>
    <w:rsid w:val="00374406"/>
    <w:rsid w:val="005A1F60"/>
    <w:rsid w:val="00757E82"/>
    <w:rsid w:val="00762261"/>
    <w:rsid w:val="00C45431"/>
    <w:rsid w:val="00D56EB4"/>
    <w:rsid w:val="00F763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372A-36AD-4384-9CC6-8C402D2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Paste%20from%20Word')" TargetMode="External"/><Relationship Id="rId13" Type="http://schemas.openxmlformats.org/officeDocument/2006/relationships/hyperlink" Target="javascript:void('Unlink')" TargetMode="External"/><Relationship Id="rId18" Type="http://schemas.openxmlformats.org/officeDocument/2006/relationships/hyperlink" Target="javascript:void('Insert%20Special%20Charact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avascript:void('Paste%20as%20plain%20text')" TargetMode="External"/><Relationship Id="rId12" Type="http://schemas.openxmlformats.org/officeDocument/2006/relationships/hyperlink" Target="javascript:void('Link')" TargetMode="External"/><Relationship Id="rId17" Type="http://schemas.openxmlformats.org/officeDocument/2006/relationships/hyperlink" Target="javascript:void('Insert%20Horizontal%20Line')" TargetMode="External"/><Relationship Id="rId2" Type="http://schemas.openxmlformats.org/officeDocument/2006/relationships/settings" Target="settings.xml"/><Relationship Id="rId16" Type="http://schemas.openxmlformats.org/officeDocument/2006/relationships/hyperlink" Target="javascript:void('Tab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Paste')" TargetMode="External"/><Relationship Id="rId11" Type="http://schemas.openxmlformats.org/officeDocument/2006/relationships/hyperlink" Target="javascript:void('Spell%20Checker')" TargetMode="External"/><Relationship Id="rId5" Type="http://schemas.openxmlformats.org/officeDocument/2006/relationships/hyperlink" Target="javascript:void('Copy')" TargetMode="External"/><Relationship Id="rId15" Type="http://schemas.openxmlformats.org/officeDocument/2006/relationships/hyperlink" Target="javascript:void('Image')" TargetMode="External"/><Relationship Id="rId10" Type="http://schemas.openxmlformats.org/officeDocument/2006/relationships/hyperlink" Target="javascript:void('Redo')" TargetMode="External"/><Relationship Id="rId19" Type="http://schemas.openxmlformats.org/officeDocument/2006/relationships/hyperlink" Target="javascript:void('Maximize')" TargetMode="External"/><Relationship Id="rId4" Type="http://schemas.openxmlformats.org/officeDocument/2006/relationships/hyperlink" Target="javascript:void('Cut')" TargetMode="External"/><Relationship Id="rId9" Type="http://schemas.openxmlformats.org/officeDocument/2006/relationships/hyperlink" Target="javascript:void('Undo')" TargetMode="External"/><Relationship Id="rId14" Type="http://schemas.openxmlformats.org/officeDocument/2006/relationships/hyperlink" Target="javascript:void('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2022-01-11T06:34:00Z</dcterms:created>
  <dcterms:modified xsi:type="dcterms:W3CDTF">2022-01-11T06:34:00Z</dcterms:modified>
</cp:coreProperties>
</file>