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F8C" w14:textId="748EC8A4" w:rsidR="00980175" w:rsidRPr="00A15CE6" w:rsidRDefault="00980175" w:rsidP="00A15CE6">
      <w:pPr>
        <w:spacing w:after="0" w:line="360" w:lineRule="auto"/>
        <w:jc w:val="both"/>
        <w:rPr>
          <w:rFonts w:ascii="Times New Roman" w:eastAsia="Calibri" w:hAnsi="Times New Roman" w:cs="Times New Roman"/>
          <w:b/>
          <w:bCs/>
          <w:sz w:val="24"/>
          <w:szCs w:val="24"/>
          <w:lang w:val="en-US"/>
        </w:rPr>
      </w:pPr>
      <w:r w:rsidRPr="00A15CE6">
        <w:rPr>
          <w:rFonts w:ascii="Times New Roman" w:eastAsia="Calibri" w:hAnsi="Times New Roman" w:cs="Times New Roman"/>
          <w:b/>
          <w:bCs/>
          <w:sz w:val="24"/>
          <w:szCs w:val="24"/>
          <w:lang w:val="en-US"/>
        </w:rPr>
        <w:t>6.4.4 Institution conducts internal and external financial audits regularly</w:t>
      </w:r>
    </w:p>
    <w:p w14:paraId="03FBF3E0" w14:textId="77777777" w:rsidR="00980175" w:rsidRPr="00A15CE6" w:rsidRDefault="00980175" w:rsidP="00A15CE6">
      <w:pPr>
        <w:spacing w:after="0" w:line="360" w:lineRule="auto"/>
        <w:jc w:val="both"/>
        <w:rPr>
          <w:rFonts w:ascii="Times New Roman" w:eastAsia="Calibri" w:hAnsi="Times New Roman" w:cs="Times New Roman"/>
          <w:sz w:val="24"/>
          <w:szCs w:val="24"/>
          <w:lang w:val="en-US"/>
        </w:rPr>
      </w:pPr>
    </w:p>
    <w:p w14:paraId="49C8964E" w14:textId="69018DAA"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Homi Bhabha National Institute (HBNI) is a Grant-in-Aid Institution (GIA) of Department of Atomic Energy (DAE), Government of India, and is fully funded by DAE. The CIs / OCC</w:t>
      </w:r>
      <w:r w:rsidR="000D1C51">
        <w:rPr>
          <w:rFonts w:ascii="Times New Roman" w:eastAsia="Calibri" w:hAnsi="Times New Roman" w:cs="Times New Roman"/>
          <w:sz w:val="24"/>
          <w:szCs w:val="24"/>
          <w:lang w:val="en-US"/>
        </w:rPr>
        <w:t>s</w:t>
      </w:r>
      <w:r w:rsidRPr="00A15CE6">
        <w:rPr>
          <w:rFonts w:ascii="Times New Roman" w:eastAsia="Calibri" w:hAnsi="Times New Roman" w:cs="Times New Roman"/>
          <w:sz w:val="24"/>
          <w:szCs w:val="24"/>
          <w:lang w:val="en-US"/>
        </w:rPr>
        <w:t xml:space="preserve"> of HBNI are either units of DAE, or grant-in-aid institutes of DAE. Thus, HBNI and its CIs/</w:t>
      </w:r>
      <w:r w:rsidR="000D1C51">
        <w:rPr>
          <w:rFonts w:ascii="Times New Roman" w:eastAsia="Calibri" w:hAnsi="Times New Roman" w:cs="Times New Roman"/>
          <w:sz w:val="24"/>
          <w:szCs w:val="24"/>
          <w:lang w:val="en-US"/>
        </w:rPr>
        <w:t xml:space="preserve"> </w:t>
      </w:r>
      <w:r w:rsidRPr="00A15CE6">
        <w:rPr>
          <w:rFonts w:ascii="Times New Roman" w:eastAsia="Calibri" w:hAnsi="Times New Roman" w:cs="Times New Roman"/>
          <w:sz w:val="24"/>
          <w:szCs w:val="24"/>
          <w:lang w:val="en-US"/>
        </w:rPr>
        <w:t>OCC</w:t>
      </w:r>
      <w:r w:rsidR="000D1C51">
        <w:rPr>
          <w:rFonts w:ascii="Times New Roman" w:eastAsia="Calibri" w:hAnsi="Times New Roman" w:cs="Times New Roman"/>
          <w:sz w:val="24"/>
          <w:szCs w:val="24"/>
          <w:lang w:val="en-US"/>
        </w:rPr>
        <w:t>s</w:t>
      </w:r>
      <w:r w:rsidRPr="00A15CE6">
        <w:rPr>
          <w:rFonts w:ascii="Times New Roman" w:eastAsia="Calibri" w:hAnsi="Times New Roman" w:cs="Times New Roman"/>
          <w:sz w:val="24"/>
          <w:szCs w:val="24"/>
          <w:lang w:val="en-US"/>
        </w:rPr>
        <w:t xml:space="preserve"> receive grants from DAE as per </w:t>
      </w:r>
      <w:r w:rsidR="000D1C51">
        <w:rPr>
          <w:rFonts w:ascii="Times New Roman" w:eastAsia="Calibri" w:hAnsi="Times New Roman" w:cs="Times New Roman"/>
          <w:sz w:val="24"/>
          <w:szCs w:val="24"/>
          <w:lang w:val="en-US"/>
        </w:rPr>
        <w:t>g</w:t>
      </w:r>
      <w:r w:rsidRPr="00A15CE6">
        <w:rPr>
          <w:rFonts w:ascii="Times New Roman" w:eastAsia="Calibri" w:hAnsi="Times New Roman" w:cs="Times New Roman"/>
          <w:sz w:val="24"/>
          <w:szCs w:val="24"/>
          <w:lang w:val="en-US"/>
        </w:rPr>
        <w:t xml:space="preserve">overnment procedures. The expenditures are incurred in the most optimum manner by following the guide lines issued by Ministry of Finance, Department of Atomic Energy and following all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rules and </w:t>
      </w:r>
      <w:r w:rsidR="000D1C51">
        <w:rPr>
          <w:rFonts w:ascii="Times New Roman" w:eastAsia="Calibri" w:hAnsi="Times New Roman" w:cs="Times New Roman"/>
          <w:sz w:val="24"/>
          <w:szCs w:val="24"/>
          <w:lang w:val="en-US"/>
        </w:rPr>
        <w:t>r</w:t>
      </w:r>
      <w:r w:rsidRPr="00A15CE6">
        <w:rPr>
          <w:rFonts w:ascii="Times New Roman" w:eastAsia="Calibri" w:hAnsi="Times New Roman" w:cs="Times New Roman"/>
          <w:sz w:val="24"/>
          <w:szCs w:val="24"/>
          <w:lang w:val="en-US"/>
        </w:rPr>
        <w:t>egulations of Government of India.</w:t>
      </w:r>
    </w:p>
    <w:p w14:paraId="08D79F74" w14:textId="5F1EF622"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In accordance with HBNI Financial Rules, 2014 Rule 2, the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nstitute adopts the General Financial Rules (GFR), Civil Account Manual for accounting the </w:t>
      </w:r>
      <w:r w:rsidR="000D1C51">
        <w:rPr>
          <w:rFonts w:ascii="Times New Roman" w:eastAsia="Calibri" w:hAnsi="Times New Roman" w:cs="Times New Roman"/>
          <w:sz w:val="24"/>
          <w:szCs w:val="24"/>
          <w:lang w:val="en-US"/>
        </w:rPr>
        <w:t>g</w:t>
      </w:r>
      <w:r w:rsidRPr="00A15CE6">
        <w:rPr>
          <w:rFonts w:ascii="Times New Roman" w:eastAsia="Calibri" w:hAnsi="Times New Roman" w:cs="Times New Roman"/>
          <w:sz w:val="24"/>
          <w:szCs w:val="24"/>
          <w:lang w:val="en-US"/>
        </w:rPr>
        <w:t>rants-in-</w:t>
      </w:r>
      <w:r w:rsidR="000D1C51">
        <w:rPr>
          <w:rFonts w:ascii="Times New Roman" w:eastAsia="Calibri" w:hAnsi="Times New Roman" w:cs="Times New Roman"/>
          <w:sz w:val="24"/>
          <w:szCs w:val="24"/>
          <w:lang w:val="en-US"/>
        </w:rPr>
        <w:t>a</w:t>
      </w:r>
      <w:r w:rsidRPr="00A15CE6">
        <w:rPr>
          <w:rFonts w:ascii="Times New Roman" w:eastAsia="Calibri" w:hAnsi="Times New Roman" w:cs="Times New Roman"/>
          <w:sz w:val="24"/>
          <w:szCs w:val="24"/>
          <w:lang w:val="en-US"/>
        </w:rPr>
        <w:t xml:space="preserve">id received from DAE. </w:t>
      </w:r>
      <w:r w:rsidR="00645F08" w:rsidRPr="00A15CE6">
        <w:rPr>
          <w:rFonts w:ascii="Times New Roman" w:eastAsia="Calibri" w:hAnsi="Times New Roman" w:cs="Times New Roman"/>
          <w:sz w:val="24"/>
          <w:szCs w:val="24"/>
          <w:lang w:val="en-US"/>
        </w:rPr>
        <w:t>Utilization</w:t>
      </w:r>
      <w:r w:rsidRPr="00A15CE6">
        <w:rPr>
          <w:rFonts w:ascii="Times New Roman" w:eastAsia="Calibri" w:hAnsi="Times New Roman" w:cs="Times New Roman"/>
          <w:sz w:val="24"/>
          <w:szCs w:val="24"/>
          <w:lang w:val="en-US"/>
        </w:rPr>
        <w:t xml:space="preserve">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ertificates are being furnished to DAE at the end of each financial year. Also, as per Rule 4 (a) of HBNI Financial Rules, 2014, HBNI is registered as a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haritable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nstitution under the Bombay (Mumbai) Public Trust Act, 1950 (Charity commission, Mumbai) and therefore, audited financial statements are being filed every year also with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harity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ommission. </w:t>
      </w:r>
    </w:p>
    <w:p w14:paraId="2C721302" w14:textId="4981CCF7" w:rsidR="00980175" w:rsidRPr="00A15CE6" w:rsidRDefault="00980175" w:rsidP="00A15CE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As per Rule 4 (e) of   HBNI Financial Rules, 2014, yearly auditing of accounts of the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nstitute is done by a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hartered </w:t>
      </w:r>
      <w:r w:rsidR="000D1C51">
        <w:rPr>
          <w:rFonts w:ascii="Times New Roman" w:eastAsia="Calibri" w:hAnsi="Times New Roman" w:cs="Times New Roman"/>
          <w:sz w:val="24"/>
          <w:szCs w:val="24"/>
          <w:lang w:val="en-US"/>
        </w:rPr>
        <w:t>a</w:t>
      </w:r>
      <w:r w:rsidRPr="00A15CE6">
        <w:rPr>
          <w:rFonts w:ascii="Times New Roman" w:eastAsia="Calibri" w:hAnsi="Times New Roman" w:cs="Times New Roman"/>
          <w:sz w:val="24"/>
          <w:szCs w:val="24"/>
          <w:lang w:val="en-US"/>
        </w:rPr>
        <w:t xml:space="preserve">ccountant (Statutory </w:t>
      </w:r>
      <w:r w:rsidR="000D1C51">
        <w:rPr>
          <w:rFonts w:ascii="Times New Roman" w:eastAsia="Calibri" w:hAnsi="Times New Roman" w:cs="Times New Roman"/>
          <w:sz w:val="24"/>
          <w:szCs w:val="24"/>
          <w:lang w:val="en-US"/>
        </w:rPr>
        <w:t>a</w:t>
      </w:r>
      <w:r w:rsidRPr="00A15CE6">
        <w:rPr>
          <w:rFonts w:ascii="Times New Roman" w:eastAsia="Calibri" w:hAnsi="Times New Roman" w:cs="Times New Roman"/>
          <w:sz w:val="24"/>
          <w:szCs w:val="24"/>
          <w:lang w:val="en-US"/>
        </w:rPr>
        <w:t xml:space="preserve">uditor) appointed by the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nstitute with the approval of Council of Management. The </w:t>
      </w:r>
      <w:r w:rsidR="000D1C51">
        <w:rPr>
          <w:rFonts w:ascii="Times New Roman" w:eastAsia="Calibri" w:hAnsi="Times New Roman" w:cs="Times New Roman"/>
          <w:sz w:val="24"/>
          <w:szCs w:val="24"/>
          <w:lang w:val="en-US"/>
        </w:rPr>
        <w:t>s</w:t>
      </w:r>
      <w:r w:rsidRPr="00A15CE6">
        <w:rPr>
          <w:rFonts w:ascii="Times New Roman" w:eastAsia="Calibri" w:hAnsi="Times New Roman" w:cs="Times New Roman"/>
          <w:sz w:val="24"/>
          <w:szCs w:val="24"/>
          <w:lang w:val="en-US"/>
        </w:rPr>
        <w:t xml:space="preserve">tatutory auditor certifies the financial statement of the institute on a yearly basis. The certified </w:t>
      </w:r>
      <w:r w:rsidR="00A15CE6" w:rsidRPr="00A15CE6">
        <w:rPr>
          <w:rFonts w:ascii="Times New Roman" w:eastAsia="Calibri" w:hAnsi="Times New Roman" w:cs="Times New Roman"/>
          <w:sz w:val="24"/>
          <w:szCs w:val="24"/>
          <w:lang w:val="en-US"/>
        </w:rPr>
        <w:t>financial</w:t>
      </w:r>
      <w:r w:rsidRPr="00A15CE6">
        <w:rPr>
          <w:rFonts w:ascii="Times New Roman" w:eastAsia="Calibri" w:hAnsi="Times New Roman" w:cs="Times New Roman"/>
          <w:sz w:val="24"/>
          <w:szCs w:val="24"/>
          <w:lang w:val="en-US"/>
        </w:rPr>
        <w:t xml:space="preserve"> statement duly approved by the Council of Management and signed by the </w:t>
      </w:r>
      <w:r w:rsidR="000D1C51">
        <w:rPr>
          <w:rFonts w:ascii="Times New Roman" w:eastAsia="Calibri" w:hAnsi="Times New Roman" w:cs="Times New Roman"/>
          <w:sz w:val="24"/>
          <w:szCs w:val="24"/>
          <w:lang w:val="en-US"/>
        </w:rPr>
        <w:t>r</w:t>
      </w:r>
      <w:r w:rsidRPr="00A15CE6">
        <w:rPr>
          <w:rFonts w:ascii="Times New Roman" w:eastAsia="Calibri" w:hAnsi="Times New Roman" w:cs="Times New Roman"/>
          <w:sz w:val="24"/>
          <w:szCs w:val="24"/>
          <w:lang w:val="en-US"/>
        </w:rPr>
        <w:t xml:space="preserve">eporting </w:t>
      </w:r>
      <w:r w:rsidR="000D1C51">
        <w:rPr>
          <w:rFonts w:ascii="Times New Roman" w:eastAsia="Calibri" w:hAnsi="Times New Roman" w:cs="Times New Roman"/>
          <w:sz w:val="24"/>
          <w:szCs w:val="24"/>
          <w:lang w:val="en-US"/>
        </w:rPr>
        <w:t>t</w:t>
      </w:r>
      <w:r w:rsidRPr="00A15CE6">
        <w:rPr>
          <w:rFonts w:ascii="Times New Roman" w:eastAsia="Calibri" w:hAnsi="Times New Roman" w:cs="Times New Roman"/>
          <w:sz w:val="24"/>
          <w:szCs w:val="24"/>
          <w:lang w:val="en-US"/>
        </w:rPr>
        <w:t xml:space="preserve">rustee is filed with the office of the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harity </w:t>
      </w:r>
      <w:r w:rsidR="000D1C51">
        <w:rPr>
          <w:rFonts w:ascii="Times New Roman" w:eastAsia="Calibri" w:hAnsi="Times New Roman" w:cs="Times New Roman"/>
          <w:sz w:val="24"/>
          <w:szCs w:val="24"/>
          <w:lang w:val="en-US"/>
        </w:rPr>
        <w:t>c</w:t>
      </w:r>
      <w:r w:rsidRPr="00A15CE6">
        <w:rPr>
          <w:rFonts w:ascii="Times New Roman" w:eastAsia="Calibri" w:hAnsi="Times New Roman" w:cs="Times New Roman"/>
          <w:sz w:val="24"/>
          <w:szCs w:val="24"/>
          <w:lang w:val="en-US"/>
        </w:rPr>
        <w:t xml:space="preserve">ommissioner, Mumbai every year. The certified financial statement is also included as part of the annual report of HBNI, which is approved by Council of Management of HBNI, and forwarded to DAE for tabling in the </w:t>
      </w:r>
      <w:r w:rsidR="000D1C51">
        <w:rPr>
          <w:rFonts w:ascii="Times New Roman" w:eastAsia="Calibri" w:hAnsi="Times New Roman" w:cs="Times New Roman"/>
          <w:sz w:val="24"/>
          <w:szCs w:val="24"/>
          <w:lang w:val="en-US"/>
        </w:rPr>
        <w:t>p</w:t>
      </w:r>
      <w:r w:rsidRPr="00A15CE6">
        <w:rPr>
          <w:rFonts w:ascii="Times New Roman" w:eastAsia="Calibri" w:hAnsi="Times New Roman" w:cs="Times New Roman"/>
          <w:sz w:val="24"/>
          <w:szCs w:val="24"/>
          <w:lang w:val="en-US"/>
        </w:rPr>
        <w:t>arliament.</w:t>
      </w:r>
    </w:p>
    <w:p w14:paraId="287F3AE4" w14:textId="1E0DBDB9" w:rsidR="00980175" w:rsidRPr="00A15CE6" w:rsidRDefault="00980175" w:rsidP="00987B26">
      <w:pPr>
        <w:spacing w:after="0" w:line="360" w:lineRule="auto"/>
        <w:jc w:val="both"/>
        <w:rPr>
          <w:rFonts w:ascii="Times New Roman" w:eastAsia="Calibri" w:hAnsi="Times New Roman" w:cs="Times New Roman"/>
          <w:sz w:val="24"/>
          <w:szCs w:val="24"/>
          <w:lang w:val="en-US"/>
        </w:rPr>
      </w:pPr>
      <w:r w:rsidRPr="00A15CE6">
        <w:rPr>
          <w:rFonts w:ascii="Times New Roman" w:eastAsia="Calibri" w:hAnsi="Times New Roman" w:cs="Times New Roman"/>
          <w:sz w:val="24"/>
          <w:szCs w:val="24"/>
          <w:lang w:val="en-US"/>
        </w:rPr>
        <w:t xml:space="preserve">The Institute Finance Committee, chaired by Vice Chancellor, and having two joint secretaries </w:t>
      </w:r>
      <w:r w:rsidR="000D1C51">
        <w:rPr>
          <w:rFonts w:ascii="Times New Roman" w:eastAsia="Calibri" w:hAnsi="Times New Roman" w:cs="Times New Roman"/>
          <w:sz w:val="24"/>
          <w:szCs w:val="24"/>
          <w:lang w:val="en-US"/>
        </w:rPr>
        <w:t>from</w:t>
      </w:r>
      <w:r w:rsidRPr="00A15CE6">
        <w:rPr>
          <w:rFonts w:ascii="Times New Roman" w:eastAsia="Calibri" w:hAnsi="Times New Roman" w:cs="Times New Roman"/>
          <w:sz w:val="24"/>
          <w:szCs w:val="24"/>
          <w:lang w:val="en-US"/>
        </w:rPr>
        <w:t xml:space="preserve"> DAE as well as the </w:t>
      </w:r>
      <w:r w:rsidR="000D1C51">
        <w:rPr>
          <w:rFonts w:ascii="Times New Roman" w:eastAsia="Calibri" w:hAnsi="Times New Roman" w:cs="Times New Roman"/>
          <w:sz w:val="24"/>
          <w:szCs w:val="24"/>
          <w:lang w:val="en-US"/>
        </w:rPr>
        <w:t>f</w:t>
      </w:r>
      <w:r w:rsidRPr="00A15CE6">
        <w:rPr>
          <w:rFonts w:ascii="Times New Roman" w:eastAsia="Calibri" w:hAnsi="Times New Roman" w:cs="Times New Roman"/>
          <w:sz w:val="24"/>
          <w:szCs w:val="24"/>
          <w:lang w:val="en-US"/>
        </w:rPr>
        <w:t xml:space="preserve">inance </w:t>
      </w:r>
      <w:r w:rsidR="000D1C51">
        <w:rPr>
          <w:rFonts w:ascii="Times New Roman" w:eastAsia="Calibri" w:hAnsi="Times New Roman" w:cs="Times New Roman"/>
          <w:sz w:val="24"/>
          <w:szCs w:val="24"/>
          <w:lang w:val="en-US"/>
        </w:rPr>
        <w:t>o</w:t>
      </w:r>
      <w:r w:rsidRPr="00A15CE6">
        <w:rPr>
          <w:rFonts w:ascii="Times New Roman" w:eastAsia="Calibri" w:hAnsi="Times New Roman" w:cs="Times New Roman"/>
          <w:sz w:val="24"/>
          <w:szCs w:val="24"/>
          <w:lang w:val="en-US"/>
        </w:rPr>
        <w:t>fficer as its members, discusses and approves the finance statement, each year, and also discusses comments / audit paras, if any. HBNI has not so far received any objections from audit regarding the finance statements.</w:t>
      </w:r>
    </w:p>
    <w:p w14:paraId="66428220" w14:textId="678235FE" w:rsidR="00987B26" w:rsidRPr="00DC4C15" w:rsidRDefault="00980175" w:rsidP="00987B26">
      <w:pPr>
        <w:spacing w:line="360" w:lineRule="auto"/>
        <w:jc w:val="both"/>
        <w:rPr>
          <w:rFonts w:ascii="Arial" w:hAnsi="Arial" w:cs="Arial"/>
          <w:sz w:val="24"/>
          <w:szCs w:val="24"/>
        </w:rPr>
      </w:pPr>
      <w:r w:rsidRPr="00A15CE6">
        <w:rPr>
          <w:rFonts w:ascii="Times New Roman" w:eastAsia="Calibri" w:hAnsi="Times New Roman" w:cs="Times New Roman"/>
          <w:sz w:val="24"/>
          <w:szCs w:val="24"/>
          <w:lang w:val="en-US"/>
        </w:rPr>
        <w:t xml:space="preserve">HBNI being a Grant-in-Aid Institution (GIA) of DAE, all finance records are liable to be audited on yearly basis by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nternal </w:t>
      </w:r>
      <w:r w:rsidR="000D1C51">
        <w:rPr>
          <w:rFonts w:ascii="Times New Roman" w:eastAsia="Calibri" w:hAnsi="Times New Roman" w:cs="Times New Roman"/>
          <w:sz w:val="24"/>
          <w:szCs w:val="24"/>
          <w:lang w:val="en-US"/>
        </w:rPr>
        <w:t>i</w:t>
      </w:r>
      <w:r w:rsidRPr="00A15CE6">
        <w:rPr>
          <w:rFonts w:ascii="Times New Roman" w:eastAsia="Calibri" w:hAnsi="Times New Roman" w:cs="Times New Roman"/>
          <w:sz w:val="24"/>
          <w:szCs w:val="24"/>
          <w:lang w:val="en-US"/>
        </w:rPr>
        <w:t xml:space="preserve">nspection </w:t>
      </w:r>
      <w:r w:rsidR="000D1C51">
        <w:rPr>
          <w:rFonts w:ascii="Times New Roman" w:eastAsia="Calibri" w:hAnsi="Times New Roman" w:cs="Times New Roman"/>
          <w:sz w:val="24"/>
          <w:szCs w:val="24"/>
          <w:lang w:val="en-US"/>
        </w:rPr>
        <w:t>w</w:t>
      </w:r>
      <w:r w:rsidRPr="00A15CE6">
        <w:rPr>
          <w:rFonts w:ascii="Times New Roman" w:eastAsia="Calibri" w:hAnsi="Times New Roman" w:cs="Times New Roman"/>
          <w:sz w:val="24"/>
          <w:szCs w:val="24"/>
          <w:lang w:val="en-US"/>
        </w:rPr>
        <w:t xml:space="preserve">ing of the DAE and external audit by the Director </w:t>
      </w:r>
      <w:r w:rsidRPr="00A15CE6">
        <w:rPr>
          <w:rFonts w:ascii="Times New Roman" w:eastAsia="Times New Roman" w:hAnsi="Times New Roman" w:cs="Times New Roman"/>
          <w:sz w:val="24"/>
          <w:szCs w:val="24"/>
          <w:lang w:val="en-US"/>
        </w:rPr>
        <w:t xml:space="preserve">General of Audit (Scientific </w:t>
      </w:r>
      <w:r w:rsidR="000D1C51">
        <w:rPr>
          <w:rFonts w:ascii="Times New Roman" w:eastAsia="Times New Roman" w:hAnsi="Times New Roman" w:cs="Times New Roman"/>
          <w:sz w:val="24"/>
          <w:szCs w:val="24"/>
          <w:lang w:val="en-US"/>
        </w:rPr>
        <w:t>d</w:t>
      </w:r>
      <w:r w:rsidRPr="00A15CE6">
        <w:rPr>
          <w:rFonts w:ascii="Times New Roman" w:eastAsia="Times New Roman" w:hAnsi="Times New Roman" w:cs="Times New Roman"/>
          <w:sz w:val="24"/>
          <w:szCs w:val="24"/>
          <w:lang w:val="en-US"/>
        </w:rPr>
        <w:t>epartments), Indian Audit &amp; Accounts Department, Mumbai Branch under Comptroller and Auditor General (C &amp; AG).</w:t>
      </w:r>
      <w:r w:rsidR="00987B26">
        <w:rPr>
          <w:rFonts w:ascii="Times New Roman" w:eastAsia="Times New Roman" w:hAnsi="Times New Roman" w:cs="Times New Roman"/>
          <w:sz w:val="24"/>
          <w:szCs w:val="24"/>
          <w:lang w:val="en-US"/>
        </w:rPr>
        <w:t xml:space="preserve"> </w:t>
      </w:r>
      <w:r w:rsidR="00987B26" w:rsidRPr="00B37C2C">
        <w:rPr>
          <w:rFonts w:ascii="Times New Roman" w:eastAsia="Times New Roman" w:hAnsi="Times New Roman" w:cs="Times New Roman"/>
          <w:sz w:val="24"/>
          <w:szCs w:val="24"/>
          <w:lang w:val="en-US"/>
        </w:rPr>
        <w:t xml:space="preserve">Internal Inspection Wing (IIW) Audit for the year 2018-19, 2019-20 and 2020-21 was conducted during the period 18.04.2022 to 25.04.2022. No Paras are outstanding </w:t>
      </w:r>
      <w:r w:rsidR="000D1C51">
        <w:rPr>
          <w:rFonts w:ascii="Times New Roman" w:eastAsia="Times New Roman" w:hAnsi="Times New Roman" w:cs="Times New Roman"/>
          <w:sz w:val="24"/>
          <w:szCs w:val="24"/>
          <w:lang w:val="en-US"/>
        </w:rPr>
        <w:t>from</w:t>
      </w:r>
      <w:r w:rsidR="00987B26" w:rsidRPr="00B37C2C">
        <w:rPr>
          <w:rFonts w:ascii="Times New Roman" w:eastAsia="Times New Roman" w:hAnsi="Times New Roman" w:cs="Times New Roman"/>
          <w:sz w:val="24"/>
          <w:szCs w:val="24"/>
          <w:lang w:val="en-US"/>
        </w:rPr>
        <w:t xml:space="preserve"> this </w:t>
      </w:r>
      <w:r w:rsidR="000D1C51">
        <w:rPr>
          <w:rFonts w:ascii="Times New Roman" w:eastAsia="Times New Roman" w:hAnsi="Times New Roman" w:cs="Times New Roman"/>
          <w:sz w:val="24"/>
          <w:szCs w:val="24"/>
          <w:lang w:val="en-US"/>
        </w:rPr>
        <w:t>a</w:t>
      </w:r>
      <w:r w:rsidR="00987B26" w:rsidRPr="00B37C2C">
        <w:rPr>
          <w:rFonts w:ascii="Times New Roman" w:eastAsia="Times New Roman" w:hAnsi="Times New Roman" w:cs="Times New Roman"/>
          <w:sz w:val="24"/>
          <w:szCs w:val="24"/>
          <w:lang w:val="en-US"/>
        </w:rPr>
        <w:t>udit</w:t>
      </w:r>
      <w:r w:rsidR="00987B26" w:rsidRPr="00DC4C15">
        <w:rPr>
          <w:rFonts w:ascii="Arial" w:hAnsi="Arial" w:cs="Arial"/>
          <w:sz w:val="24"/>
          <w:szCs w:val="24"/>
        </w:rPr>
        <w:t>.</w:t>
      </w:r>
    </w:p>
    <w:p w14:paraId="340301FD" w14:textId="2086E443" w:rsidR="00980175" w:rsidRPr="00A15CE6" w:rsidRDefault="00980175" w:rsidP="00A15CE6">
      <w:pPr>
        <w:spacing w:after="0" w:line="360" w:lineRule="auto"/>
        <w:jc w:val="both"/>
        <w:rPr>
          <w:rFonts w:ascii="Times New Roman" w:eastAsia="Times New Roman" w:hAnsi="Times New Roman" w:cs="Times New Roman"/>
          <w:sz w:val="24"/>
          <w:szCs w:val="24"/>
          <w:lang w:val="en-US"/>
        </w:rPr>
      </w:pPr>
    </w:p>
    <w:p w14:paraId="7270137C" w14:textId="77777777" w:rsidR="00980175" w:rsidRPr="00A15CE6" w:rsidRDefault="00980175" w:rsidP="00A15CE6">
      <w:pPr>
        <w:spacing w:after="0" w:line="360" w:lineRule="auto"/>
        <w:jc w:val="both"/>
        <w:rPr>
          <w:rFonts w:ascii="Times New Roman" w:eastAsia="Times New Roman" w:hAnsi="Times New Roman" w:cs="Times New Roman"/>
          <w:sz w:val="24"/>
          <w:szCs w:val="24"/>
          <w:lang w:val="en-US"/>
        </w:rPr>
      </w:pPr>
    </w:p>
    <w:p w14:paraId="50A86E50" w14:textId="24C8666A" w:rsidR="00980175" w:rsidRDefault="00980175" w:rsidP="00A15CE6">
      <w:pPr>
        <w:spacing w:after="0" w:line="360" w:lineRule="auto"/>
        <w:jc w:val="both"/>
        <w:rPr>
          <w:rFonts w:ascii="Times New Roman" w:eastAsia="Times New Roman" w:hAnsi="Times New Roman" w:cs="Times New Roman"/>
          <w:sz w:val="24"/>
          <w:szCs w:val="24"/>
          <w:lang w:val="en-US"/>
        </w:rPr>
      </w:pPr>
      <w:r w:rsidRPr="00A15CE6">
        <w:rPr>
          <w:rFonts w:ascii="Times New Roman" w:eastAsia="Times New Roman" w:hAnsi="Times New Roman" w:cs="Times New Roman"/>
          <w:sz w:val="24"/>
          <w:szCs w:val="24"/>
          <w:lang w:val="en-US"/>
        </w:rPr>
        <w:t>The CIs/OCC</w:t>
      </w:r>
      <w:r w:rsidR="000143D1">
        <w:rPr>
          <w:rFonts w:ascii="Times New Roman" w:eastAsia="Times New Roman" w:hAnsi="Times New Roman" w:cs="Times New Roman"/>
          <w:sz w:val="24"/>
          <w:szCs w:val="24"/>
          <w:lang w:val="en-US"/>
        </w:rPr>
        <w:t>s</w:t>
      </w:r>
      <w:r w:rsidRPr="00A15CE6">
        <w:rPr>
          <w:rFonts w:ascii="Times New Roman" w:eastAsia="Times New Roman" w:hAnsi="Times New Roman" w:cs="Times New Roman"/>
          <w:sz w:val="24"/>
          <w:szCs w:val="24"/>
          <w:lang w:val="en-US"/>
        </w:rPr>
        <w:t xml:space="preserve"> of HBNI are either DAE units or Grant-in-aid institutes fully funded by DAE. </w:t>
      </w:r>
      <w:r w:rsidR="00A15CE6" w:rsidRPr="00A15CE6">
        <w:rPr>
          <w:rFonts w:ascii="Times New Roman" w:eastAsia="Times New Roman" w:hAnsi="Times New Roman" w:cs="Times New Roman"/>
          <w:sz w:val="24"/>
          <w:szCs w:val="24"/>
          <w:lang w:val="en-US"/>
        </w:rPr>
        <w:t>Thus,</w:t>
      </w:r>
      <w:r w:rsidRPr="00A15CE6">
        <w:rPr>
          <w:rFonts w:ascii="Times New Roman" w:eastAsia="Times New Roman" w:hAnsi="Times New Roman" w:cs="Times New Roman"/>
          <w:sz w:val="24"/>
          <w:szCs w:val="24"/>
          <w:lang w:val="en-US"/>
        </w:rPr>
        <w:t xml:space="preserve"> all CIs and OCC of HBNI follow a similar, DAE approved practice with regard to internal and external auditing of accounts. The Department of Purchase and Stores</w:t>
      </w:r>
      <w:r w:rsidR="000143D1">
        <w:rPr>
          <w:rFonts w:ascii="Times New Roman" w:eastAsia="Times New Roman" w:hAnsi="Times New Roman" w:cs="Times New Roman"/>
          <w:sz w:val="24"/>
          <w:szCs w:val="24"/>
          <w:lang w:val="en-US"/>
        </w:rPr>
        <w:t xml:space="preserve"> (DPS)</w:t>
      </w:r>
      <w:r w:rsidRPr="00A15CE6">
        <w:rPr>
          <w:rFonts w:ascii="Times New Roman" w:eastAsia="Times New Roman" w:hAnsi="Times New Roman" w:cs="Times New Roman"/>
          <w:sz w:val="24"/>
          <w:szCs w:val="24"/>
          <w:lang w:val="en-US"/>
        </w:rPr>
        <w:t xml:space="preserve">, which handles the procurement activities of the DAE units, has an internal audit wing, which pre-audits all major purchase orders before they are approved for placement. </w:t>
      </w:r>
    </w:p>
    <w:p w14:paraId="57DBAB0E" w14:textId="77777777" w:rsidR="00B37C2C" w:rsidRPr="00A15CE6" w:rsidRDefault="00B37C2C" w:rsidP="00A15CE6">
      <w:pPr>
        <w:spacing w:after="0" w:line="360" w:lineRule="auto"/>
        <w:jc w:val="both"/>
        <w:rPr>
          <w:rFonts w:ascii="Times New Roman" w:eastAsia="Calibri" w:hAnsi="Times New Roman" w:cs="Times New Roman"/>
          <w:sz w:val="24"/>
          <w:szCs w:val="24"/>
          <w:lang w:val="en-US"/>
        </w:rPr>
      </w:pPr>
    </w:p>
    <w:p w14:paraId="7FC75328" w14:textId="77777777" w:rsidR="00C16DE1" w:rsidRPr="00A15CE6" w:rsidRDefault="00C16DE1" w:rsidP="00A15CE6">
      <w:pPr>
        <w:spacing w:line="360" w:lineRule="auto"/>
        <w:jc w:val="both"/>
        <w:rPr>
          <w:rFonts w:ascii="Times New Roman" w:hAnsi="Times New Roman" w:cs="Times New Roman"/>
        </w:rPr>
      </w:pPr>
    </w:p>
    <w:sectPr w:rsidR="00C16DE1" w:rsidRPr="00A1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5"/>
    <w:rsid w:val="000143D1"/>
    <w:rsid w:val="000D1C51"/>
    <w:rsid w:val="003920BC"/>
    <w:rsid w:val="00645F08"/>
    <w:rsid w:val="008D534C"/>
    <w:rsid w:val="00980175"/>
    <w:rsid w:val="00987B26"/>
    <w:rsid w:val="00A15CE6"/>
    <w:rsid w:val="00B37C2C"/>
    <w:rsid w:val="00C16DE1"/>
    <w:rsid w:val="00C34C3D"/>
    <w:rsid w:val="00EF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588"/>
  <w15:chartTrackingRefBased/>
  <w15:docId w15:val="{59E7F0A0-A2F4-417A-9319-9626512B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5</cp:revision>
  <dcterms:created xsi:type="dcterms:W3CDTF">2024-12-17T13:18:00Z</dcterms:created>
  <dcterms:modified xsi:type="dcterms:W3CDTF">2024-12-17T13:22:00Z</dcterms:modified>
</cp:coreProperties>
</file>